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7D07" w:rsidRPr="00747D07" w:rsidRDefault="00747D07" w:rsidP="00747D07">
      <w:pPr>
        <w:jc w:val="center"/>
        <w:rPr>
          <w:rFonts w:asciiTheme="minorHAnsi" w:hAnsiTheme="minorHAnsi" w:cstheme="minorHAnsi"/>
          <w:b/>
          <w:sz w:val="36"/>
          <w:szCs w:val="36"/>
        </w:rPr>
      </w:pPr>
    </w:p>
    <w:p w:rsidR="00747D07" w:rsidRPr="00747D07" w:rsidRDefault="00747D07" w:rsidP="00747D07">
      <w:pPr>
        <w:jc w:val="center"/>
        <w:rPr>
          <w:rFonts w:asciiTheme="minorHAnsi" w:hAnsiTheme="minorHAnsi" w:cstheme="minorHAnsi"/>
          <w:b/>
          <w:sz w:val="36"/>
          <w:szCs w:val="36"/>
        </w:rPr>
      </w:pPr>
      <w:r w:rsidRPr="00747D07">
        <w:rPr>
          <w:rFonts w:asciiTheme="minorHAnsi" w:hAnsiTheme="minorHAnsi" w:cstheme="minorHAnsi"/>
          <w:b/>
          <w:sz w:val="36"/>
          <w:szCs w:val="36"/>
        </w:rPr>
        <w:t>Muster</w:t>
      </w:r>
    </w:p>
    <w:p w:rsidR="00747D07" w:rsidRPr="00747D07" w:rsidRDefault="00747D07" w:rsidP="00747D07">
      <w:pPr>
        <w:jc w:val="center"/>
        <w:rPr>
          <w:rFonts w:asciiTheme="minorHAnsi" w:hAnsiTheme="minorHAnsi" w:cstheme="minorHAnsi"/>
          <w:b/>
          <w:sz w:val="36"/>
          <w:szCs w:val="36"/>
        </w:rPr>
      </w:pPr>
      <w:r w:rsidRPr="00747D07">
        <w:rPr>
          <w:rFonts w:asciiTheme="minorHAnsi" w:hAnsiTheme="minorHAnsi" w:cstheme="minorHAnsi"/>
          <w:b/>
          <w:sz w:val="36"/>
          <w:szCs w:val="36"/>
        </w:rPr>
        <w:t>Vermerk über eine Direktvergabe</w:t>
      </w:r>
    </w:p>
    <w:p w:rsidR="00747D07" w:rsidRPr="00747D07" w:rsidRDefault="00747D07" w:rsidP="00747D07">
      <w:pPr>
        <w:jc w:val="center"/>
        <w:rPr>
          <w:rFonts w:asciiTheme="minorHAnsi" w:hAnsiTheme="minorHAnsi" w:cstheme="minorHAnsi"/>
          <w:b/>
          <w:sz w:val="32"/>
          <w:szCs w:val="32"/>
        </w:rPr>
      </w:pPr>
      <w:r w:rsidRPr="00747D07">
        <w:rPr>
          <w:rFonts w:asciiTheme="minorHAnsi" w:hAnsiTheme="minorHAnsi" w:cstheme="minorHAnsi"/>
          <w:b/>
          <w:color w:val="009BA4"/>
          <w:sz w:val="28"/>
          <w:szCs w:val="36"/>
          <w:u w:val="single"/>
        </w:rPr>
        <w:t xml:space="preserve">Auszug aus dem VERGABELEITFADEN für Programmstellen und </w:t>
      </w:r>
      <w:r w:rsidRPr="00747D07">
        <w:rPr>
          <w:rFonts w:asciiTheme="minorHAnsi" w:hAnsiTheme="minorHAnsi" w:cstheme="minorHAnsi"/>
          <w:b/>
          <w:color w:val="009BA4"/>
          <w:sz w:val="28"/>
          <w:szCs w:val="36"/>
          <w:u w:val="single"/>
        </w:rPr>
        <w:br/>
        <w:t>Projektträger in EU-Strukturfondsprogrammen: Stand April 2020</w:t>
      </w:r>
    </w:p>
    <w:p w:rsidR="00747D07" w:rsidRPr="00747D07" w:rsidRDefault="00747D07" w:rsidP="00747D07">
      <w:pPr>
        <w:jc w:val="center"/>
        <w:rPr>
          <w:rFonts w:asciiTheme="minorHAnsi" w:hAnsiTheme="minorHAnsi" w:cstheme="minorHAnsi"/>
          <w:b/>
          <w:sz w:val="32"/>
          <w:szCs w:val="32"/>
        </w:rPr>
      </w:pPr>
    </w:p>
    <w:p w:rsidR="00747D07" w:rsidRPr="00747D07" w:rsidRDefault="00747D07" w:rsidP="00747D07">
      <w:pPr>
        <w:jc w:val="center"/>
        <w:rPr>
          <w:rFonts w:asciiTheme="minorHAnsi" w:hAnsiTheme="minorHAnsi" w:cstheme="minorHAnsi"/>
          <w:b/>
          <w:sz w:val="24"/>
          <w:szCs w:val="24"/>
        </w:rPr>
      </w:pPr>
      <w:r w:rsidRPr="00747D07">
        <w:rPr>
          <w:rFonts w:asciiTheme="minorHAnsi" w:hAnsiTheme="minorHAnsi" w:cstheme="minorHAnsi"/>
          <w:b/>
          <w:sz w:val="24"/>
          <w:szCs w:val="24"/>
        </w:rPr>
        <w:t>Hinweise zur Anwendung:</w:t>
      </w:r>
    </w:p>
    <w:p w:rsidR="00747D07" w:rsidRPr="00747D07" w:rsidRDefault="00747D07" w:rsidP="00747D07">
      <w:pPr>
        <w:jc w:val="center"/>
        <w:rPr>
          <w:rFonts w:asciiTheme="minorHAnsi" w:hAnsiTheme="minorHAnsi" w:cstheme="minorHAnsi"/>
          <w:sz w:val="24"/>
          <w:szCs w:val="24"/>
        </w:rPr>
      </w:pPr>
    </w:p>
    <w:p w:rsidR="00747D07" w:rsidRPr="00747D07" w:rsidRDefault="00747D07" w:rsidP="00747D07">
      <w:pPr>
        <w:numPr>
          <w:ilvl w:val="0"/>
          <w:numId w:val="2"/>
        </w:numPr>
        <w:rPr>
          <w:rFonts w:asciiTheme="minorHAnsi" w:hAnsiTheme="minorHAnsi" w:cstheme="minorHAnsi"/>
          <w:sz w:val="24"/>
          <w:szCs w:val="24"/>
        </w:rPr>
      </w:pPr>
      <w:r w:rsidRPr="00747D07">
        <w:rPr>
          <w:rFonts w:asciiTheme="minorHAnsi" w:hAnsiTheme="minorHAnsi" w:cstheme="minorHAnsi"/>
          <w:sz w:val="24"/>
          <w:szCs w:val="24"/>
        </w:rPr>
        <w:t xml:space="preserve"> In den meisten EU-Strukturfondsprogrammen wird eine detaillierte Dokumentation erfolgter Auftragsvergaben verlangt. Einige Programme fordern überdies den Nachweis der Preisangemessenheit ein. Das vorliegende Muster nimmt daher die Preisangemessenheitsprüfung auf. Es wird aber jedenfalls empfohlen, schon vor Auftragsvergabe Art und Umfang der geforderten Dokumentation mit der Förderstelle/FLC-Stelle abzuklären (etwa unter Heranziehung des vorliegenden Musters).</w:t>
      </w:r>
    </w:p>
    <w:p w:rsidR="00747D07" w:rsidRPr="00747D07" w:rsidRDefault="00747D07" w:rsidP="00747D07">
      <w:pPr>
        <w:numPr>
          <w:ilvl w:val="0"/>
          <w:numId w:val="2"/>
        </w:numPr>
        <w:rPr>
          <w:rFonts w:asciiTheme="minorHAnsi" w:hAnsiTheme="minorHAnsi" w:cstheme="minorHAnsi"/>
          <w:sz w:val="24"/>
          <w:szCs w:val="24"/>
        </w:rPr>
      </w:pPr>
      <w:r w:rsidRPr="00747D07">
        <w:rPr>
          <w:rFonts w:asciiTheme="minorHAnsi" w:hAnsiTheme="minorHAnsi" w:cstheme="minorHAnsi"/>
          <w:sz w:val="24"/>
          <w:szCs w:val="24"/>
        </w:rPr>
        <w:t>Der Vergabevermerk ist gemeinsam mit den anderen Unterlagen zur Auftragsvergabe aufzubewahren.</w:t>
      </w:r>
    </w:p>
    <w:p w:rsidR="00747D07" w:rsidRPr="00747D07" w:rsidRDefault="00747D07" w:rsidP="00747D07">
      <w:pPr>
        <w:numPr>
          <w:ilvl w:val="0"/>
          <w:numId w:val="2"/>
        </w:numPr>
        <w:rPr>
          <w:rFonts w:asciiTheme="minorHAnsi" w:hAnsiTheme="minorHAnsi" w:cstheme="minorHAnsi"/>
          <w:sz w:val="24"/>
          <w:szCs w:val="24"/>
        </w:rPr>
      </w:pPr>
      <w:r w:rsidRPr="00747D07">
        <w:rPr>
          <w:rFonts w:asciiTheme="minorHAnsi" w:hAnsiTheme="minorHAnsi" w:cstheme="minorHAnsi"/>
          <w:sz w:val="24"/>
          <w:szCs w:val="24"/>
        </w:rPr>
        <w:t>Je nachdem, ob nur ein Angebot oder mehrere unverbindliche Preisauskünfte bzw. Angebote eingeholt wurden, ist der jeweilige Abschnitt über die Bewertung der Preisauskunft bzw. des Angebotes auszufüllen.</w:t>
      </w:r>
    </w:p>
    <w:p w:rsidR="00747D07" w:rsidRPr="00747D07" w:rsidRDefault="00747D07" w:rsidP="00747D07">
      <w:pPr>
        <w:numPr>
          <w:ilvl w:val="0"/>
          <w:numId w:val="2"/>
        </w:numPr>
        <w:rPr>
          <w:rFonts w:asciiTheme="minorHAnsi" w:hAnsiTheme="minorHAnsi" w:cstheme="minorHAnsi"/>
          <w:sz w:val="24"/>
          <w:szCs w:val="24"/>
        </w:rPr>
      </w:pPr>
      <w:r w:rsidRPr="00747D07">
        <w:rPr>
          <w:rFonts w:asciiTheme="minorHAnsi" w:hAnsiTheme="minorHAnsi" w:cstheme="minorHAnsi"/>
          <w:i/>
          <w:sz w:val="24"/>
          <w:szCs w:val="24"/>
        </w:rPr>
        <w:t>Kursiv und in Klammer gehaltene Hinweistexte sind zu löschen.</w:t>
      </w:r>
    </w:p>
    <w:p w:rsidR="00747D07" w:rsidRPr="00747D07" w:rsidRDefault="00747D07" w:rsidP="00747D07">
      <w:pPr>
        <w:numPr>
          <w:ilvl w:val="0"/>
          <w:numId w:val="2"/>
        </w:numPr>
        <w:rPr>
          <w:rFonts w:asciiTheme="minorHAnsi" w:hAnsiTheme="minorHAnsi" w:cstheme="minorHAnsi"/>
          <w:sz w:val="24"/>
          <w:szCs w:val="24"/>
        </w:rPr>
      </w:pPr>
      <w:r w:rsidRPr="00747D07">
        <w:rPr>
          <w:rFonts w:asciiTheme="minorHAnsi" w:hAnsiTheme="minorHAnsi" w:cstheme="minorHAnsi"/>
          <w:sz w:val="24"/>
          <w:szCs w:val="24"/>
        </w:rPr>
        <w:t>Grau hinterlegte Textteile sind bei Nichtzutreffen zu löschen.</w:t>
      </w:r>
    </w:p>
    <w:p w:rsidR="00747D07" w:rsidRPr="00747D07" w:rsidRDefault="00747D07" w:rsidP="00747D07">
      <w:pPr>
        <w:ind w:left="360"/>
        <w:rPr>
          <w:rFonts w:asciiTheme="minorHAnsi" w:hAnsiTheme="minorHAnsi" w:cstheme="minorHAnsi"/>
          <w:sz w:val="24"/>
          <w:szCs w:val="24"/>
        </w:rPr>
      </w:pPr>
    </w:p>
    <w:p w:rsidR="00747D07" w:rsidRPr="00747D07" w:rsidRDefault="00747D07" w:rsidP="00747D07">
      <w:pPr>
        <w:rPr>
          <w:rFonts w:asciiTheme="minorHAnsi" w:hAnsiTheme="minorHAnsi" w:cstheme="minorHAnsi"/>
          <w:szCs w:val="22"/>
        </w:rPr>
      </w:pPr>
    </w:p>
    <w:p w:rsidR="00747D07" w:rsidRPr="00747D07" w:rsidRDefault="00747D07" w:rsidP="00747D07">
      <w:pPr>
        <w:rPr>
          <w:rFonts w:asciiTheme="minorHAnsi" w:hAnsiTheme="minorHAnsi" w:cstheme="minorHAnsi"/>
          <w:szCs w:val="22"/>
        </w:rPr>
      </w:pPr>
    </w:p>
    <w:p w:rsidR="003E7A33" w:rsidRPr="00747D07" w:rsidRDefault="003E7A33" w:rsidP="00747D07">
      <w:pPr>
        <w:pBdr>
          <w:top w:val="single" w:sz="4" w:space="1" w:color="auto" w:shadow="1"/>
          <w:left w:val="single" w:sz="4" w:space="4" w:color="auto" w:shadow="1"/>
          <w:bottom w:val="single" w:sz="4" w:space="1" w:color="auto" w:shadow="1"/>
          <w:right w:val="single" w:sz="4" w:space="4" w:color="auto" w:shadow="1"/>
        </w:pBdr>
        <w:jc w:val="center"/>
        <w:rPr>
          <w:rFonts w:asciiTheme="minorHAnsi" w:hAnsiTheme="minorHAnsi" w:cstheme="minorHAnsi"/>
          <w:b/>
          <w:sz w:val="28"/>
          <w:szCs w:val="24"/>
        </w:rPr>
      </w:pPr>
      <w:bookmarkStart w:id="0" w:name="_GoBack"/>
      <w:bookmarkEnd w:id="0"/>
      <w:r w:rsidRPr="00747D07">
        <w:rPr>
          <w:rFonts w:asciiTheme="minorHAnsi" w:hAnsiTheme="minorHAnsi" w:cstheme="minorHAnsi"/>
          <w:b/>
          <w:sz w:val="28"/>
          <w:szCs w:val="24"/>
        </w:rPr>
        <w:t xml:space="preserve">Vergabevermerk über eine Direktvergabe </w:t>
      </w:r>
    </w:p>
    <w:p w:rsidR="003E7A33" w:rsidRPr="00747D07" w:rsidRDefault="003E7A33" w:rsidP="003E7A33">
      <w:pPr>
        <w:rPr>
          <w:rFonts w:asciiTheme="minorHAnsi" w:hAnsiTheme="minorHAnsi" w:cstheme="minorHAnsi"/>
        </w:rPr>
      </w:pPr>
    </w:p>
    <w:p w:rsidR="003E7A33" w:rsidRPr="00747D07" w:rsidRDefault="003E7A33" w:rsidP="003E7A33">
      <w:pPr>
        <w:rPr>
          <w:rFonts w:asciiTheme="minorHAnsi" w:hAnsiTheme="minorHAnsi" w:cstheme="minorHAnsi"/>
          <w:sz w:val="24"/>
          <w:szCs w:val="24"/>
          <w:highlight w:val="lightGray"/>
        </w:rPr>
      </w:pPr>
      <w:r w:rsidRPr="00747D07">
        <w:rPr>
          <w:rFonts w:asciiTheme="minorHAnsi" w:hAnsiTheme="minorHAnsi" w:cstheme="minorHAnsi"/>
          <w:b/>
          <w:sz w:val="24"/>
          <w:szCs w:val="24"/>
        </w:rPr>
        <w:t>Name und Anschrift des Auftraggebers:</w:t>
      </w:r>
      <w:r w:rsidRPr="00747D07">
        <w:rPr>
          <w:rFonts w:asciiTheme="minorHAnsi" w:hAnsiTheme="minorHAnsi" w:cstheme="minorHAnsi"/>
          <w:b/>
          <w:sz w:val="24"/>
          <w:szCs w:val="24"/>
        </w:rPr>
        <w:br/>
      </w: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p>
    <w:p w:rsidR="003E7A33" w:rsidRPr="00747D07" w:rsidRDefault="003E7A33" w:rsidP="003E7A33">
      <w:pPr>
        <w:pStyle w:val="Text"/>
        <w:spacing w:before="0" w:after="0" w:line="240" w:lineRule="auto"/>
        <w:ind w:right="-1"/>
        <w:rPr>
          <w:rFonts w:asciiTheme="minorHAnsi" w:hAnsiTheme="minorHAnsi" w:cstheme="minorHAnsi"/>
          <w:b/>
          <w:sz w:val="20"/>
        </w:rPr>
      </w:pPr>
    </w:p>
    <w:p w:rsidR="003E7A33" w:rsidRPr="00747D07" w:rsidRDefault="003E7A33" w:rsidP="003E7A33">
      <w:pPr>
        <w:pStyle w:val="Text"/>
        <w:spacing w:before="0" w:after="0" w:line="240" w:lineRule="auto"/>
        <w:ind w:right="-1"/>
        <w:rPr>
          <w:rFonts w:asciiTheme="minorHAnsi" w:hAnsiTheme="minorHAnsi" w:cstheme="minorHAnsi"/>
          <w:i/>
          <w:sz w:val="24"/>
          <w:szCs w:val="24"/>
        </w:rPr>
      </w:pPr>
      <w:r w:rsidRPr="00747D07">
        <w:rPr>
          <w:rFonts w:asciiTheme="minorHAnsi" w:hAnsiTheme="minorHAnsi" w:cstheme="minorHAnsi"/>
          <w:b/>
          <w:sz w:val="24"/>
          <w:szCs w:val="24"/>
        </w:rPr>
        <w:t>Gegenstand des Auftrages und Auftragsart:</w:t>
      </w:r>
      <w:r w:rsidRPr="00747D07">
        <w:rPr>
          <w:rFonts w:asciiTheme="minorHAnsi" w:hAnsiTheme="minorHAnsi" w:cstheme="minorHAnsi"/>
          <w:b/>
          <w:sz w:val="24"/>
          <w:szCs w:val="24"/>
        </w:rPr>
        <w:br/>
      </w: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r w:rsidRPr="00747D07">
        <w:rPr>
          <w:rFonts w:asciiTheme="minorHAnsi" w:hAnsiTheme="minorHAnsi" w:cstheme="minorHAnsi"/>
          <w:sz w:val="24"/>
          <w:szCs w:val="24"/>
        </w:rPr>
        <w:t xml:space="preserve"> </w:t>
      </w:r>
      <w:r w:rsidRPr="00747D07">
        <w:rPr>
          <w:rFonts w:asciiTheme="minorHAnsi" w:hAnsiTheme="minorHAnsi" w:cstheme="minorHAnsi"/>
          <w:i/>
          <w:sz w:val="24"/>
          <w:szCs w:val="24"/>
        </w:rPr>
        <w:t>(Beschreibung der bezogenen Leistung),</w:t>
      </w:r>
      <w:r w:rsidRPr="00747D07">
        <w:rPr>
          <w:rFonts w:asciiTheme="minorHAnsi" w:hAnsiTheme="minorHAnsi" w:cstheme="minorHAnsi"/>
          <w:sz w:val="24"/>
          <w:szCs w:val="24"/>
          <w:highlight w:val="lightGray"/>
        </w:rPr>
        <w:t xml:space="preserve"> </w:t>
      </w: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r w:rsidRPr="00747D07">
        <w:rPr>
          <w:rFonts w:asciiTheme="minorHAnsi" w:hAnsiTheme="minorHAnsi" w:cstheme="minorHAnsi"/>
          <w:sz w:val="24"/>
          <w:szCs w:val="24"/>
        </w:rPr>
        <w:t xml:space="preserve"> </w:t>
      </w:r>
      <w:r w:rsidRPr="00747D07">
        <w:rPr>
          <w:rFonts w:asciiTheme="minorHAnsi" w:hAnsiTheme="minorHAnsi" w:cstheme="minorHAnsi"/>
          <w:i/>
          <w:sz w:val="24"/>
          <w:szCs w:val="24"/>
        </w:rPr>
        <w:t>(Bau-, Liefer- oder Dienstleistungsvertrag)</w:t>
      </w:r>
    </w:p>
    <w:p w:rsidR="003E7A33" w:rsidRPr="00747D07" w:rsidRDefault="003E7A33" w:rsidP="003E7A33">
      <w:pPr>
        <w:pStyle w:val="Text"/>
        <w:spacing w:before="0" w:after="0" w:line="240" w:lineRule="auto"/>
        <w:ind w:right="-1"/>
        <w:rPr>
          <w:rFonts w:asciiTheme="minorHAnsi" w:hAnsiTheme="minorHAnsi" w:cstheme="minorHAnsi"/>
          <w:i/>
          <w:sz w:val="20"/>
        </w:rPr>
      </w:pPr>
    </w:p>
    <w:p w:rsidR="003E7A33" w:rsidRPr="00747D07" w:rsidRDefault="003E7A33" w:rsidP="003E7A33">
      <w:pPr>
        <w:pStyle w:val="Text"/>
        <w:spacing w:before="0" w:after="0" w:line="240" w:lineRule="auto"/>
        <w:ind w:right="-1"/>
        <w:rPr>
          <w:rFonts w:asciiTheme="minorHAnsi" w:hAnsiTheme="minorHAnsi" w:cstheme="minorHAnsi"/>
          <w:b/>
          <w:sz w:val="24"/>
          <w:szCs w:val="24"/>
        </w:rPr>
      </w:pPr>
      <w:r w:rsidRPr="00747D07">
        <w:rPr>
          <w:rFonts w:asciiTheme="minorHAnsi" w:hAnsiTheme="minorHAnsi" w:cstheme="minorHAnsi"/>
          <w:b/>
          <w:sz w:val="24"/>
          <w:szCs w:val="24"/>
        </w:rPr>
        <w:t xml:space="preserve">geschätzter Auftragswert (ohne </w:t>
      </w:r>
      <w:proofErr w:type="spellStart"/>
      <w:r w:rsidRPr="00747D07">
        <w:rPr>
          <w:rFonts w:asciiTheme="minorHAnsi" w:hAnsiTheme="minorHAnsi" w:cstheme="minorHAnsi"/>
          <w:b/>
          <w:sz w:val="24"/>
          <w:szCs w:val="24"/>
        </w:rPr>
        <w:t>USt</w:t>
      </w:r>
      <w:proofErr w:type="spellEnd"/>
      <w:r w:rsidRPr="00747D07">
        <w:rPr>
          <w:rFonts w:asciiTheme="minorHAnsi" w:hAnsiTheme="minorHAnsi" w:cstheme="minorHAnsi"/>
          <w:b/>
          <w:sz w:val="24"/>
          <w:szCs w:val="24"/>
        </w:rPr>
        <w:t>) vor Einleitung des Vergabeverfahrens:</w:t>
      </w:r>
    </w:p>
    <w:p w:rsidR="003E7A33" w:rsidRPr="00747D07" w:rsidRDefault="003E7A33" w:rsidP="003E7A33">
      <w:pPr>
        <w:pStyle w:val="berschrift1"/>
        <w:numPr>
          <w:ilvl w:val="0"/>
          <w:numId w:val="0"/>
        </w:numPr>
        <w:rPr>
          <w:rFonts w:asciiTheme="minorHAnsi" w:hAnsiTheme="minorHAnsi" w:cstheme="minorHAnsi"/>
          <w:b w:val="0"/>
          <w:i/>
          <w:sz w:val="24"/>
          <w:szCs w:val="24"/>
        </w:rPr>
      </w:pP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r w:rsidRPr="00747D07">
        <w:rPr>
          <w:rFonts w:asciiTheme="minorHAnsi" w:hAnsiTheme="minorHAnsi" w:cstheme="minorHAnsi"/>
          <w:sz w:val="24"/>
          <w:szCs w:val="24"/>
        </w:rPr>
        <w:t xml:space="preserve"> </w:t>
      </w:r>
      <w:r w:rsidRPr="00747D07">
        <w:rPr>
          <w:rFonts w:asciiTheme="minorHAnsi" w:hAnsiTheme="minorHAnsi" w:cstheme="minorHAnsi"/>
          <w:b w:val="0"/>
          <w:i/>
          <w:sz w:val="24"/>
          <w:szCs w:val="24"/>
        </w:rPr>
        <w:t xml:space="preserve">(Angabe des Auftragswertes ohne </w:t>
      </w:r>
      <w:proofErr w:type="spellStart"/>
      <w:r w:rsidRPr="00747D07">
        <w:rPr>
          <w:rFonts w:asciiTheme="minorHAnsi" w:hAnsiTheme="minorHAnsi" w:cstheme="minorHAnsi"/>
          <w:b w:val="0"/>
          <w:i/>
          <w:sz w:val="24"/>
          <w:szCs w:val="24"/>
        </w:rPr>
        <w:t>USt</w:t>
      </w:r>
      <w:proofErr w:type="spellEnd"/>
      <w:r w:rsidRPr="00747D07">
        <w:rPr>
          <w:rFonts w:asciiTheme="minorHAnsi" w:hAnsiTheme="minorHAnsi" w:cstheme="minorHAnsi"/>
          <w:b w:val="0"/>
          <w:i/>
          <w:sz w:val="24"/>
          <w:szCs w:val="24"/>
        </w:rPr>
        <w:t>)</w:t>
      </w:r>
    </w:p>
    <w:p w:rsidR="003E7A33" w:rsidRPr="00747D07" w:rsidRDefault="003E7A33" w:rsidP="003E7A33">
      <w:pPr>
        <w:pStyle w:val="berschrift1"/>
        <w:numPr>
          <w:ilvl w:val="0"/>
          <w:numId w:val="0"/>
        </w:numPr>
        <w:rPr>
          <w:rFonts w:asciiTheme="minorHAnsi" w:hAnsiTheme="minorHAnsi" w:cstheme="minorHAnsi"/>
          <w:sz w:val="20"/>
        </w:rPr>
      </w:pPr>
    </w:p>
    <w:p w:rsidR="003E7A33" w:rsidRPr="00747D07" w:rsidRDefault="003E7A33" w:rsidP="003E7A33">
      <w:pPr>
        <w:pStyle w:val="berschrift1"/>
        <w:numPr>
          <w:ilvl w:val="0"/>
          <w:numId w:val="0"/>
        </w:numPr>
        <w:rPr>
          <w:rFonts w:asciiTheme="minorHAnsi" w:hAnsiTheme="minorHAnsi" w:cstheme="minorHAnsi"/>
          <w:sz w:val="24"/>
          <w:szCs w:val="24"/>
        </w:rPr>
      </w:pPr>
      <w:r w:rsidRPr="00747D07">
        <w:rPr>
          <w:rFonts w:asciiTheme="minorHAnsi" w:hAnsiTheme="minorHAnsi" w:cstheme="minorHAnsi"/>
          <w:sz w:val="24"/>
          <w:szCs w:val="24"/>
        </w:rPr>
        <w:t>Begründung für die Wahl der Direktvergabe:</w:t>
      </w:r>
    </w:p>
    <w:p w:rsidR="003E7A33" w:rsidRPr="00747D07" w:rsidRDefault="003E7A33" w:rsidP="003E7A33">
      <w:pPr>
        <w:pStyle w:val="berschrift1"/>
        <w:numPr>
          <w:ilvl w:val="0"/>
          <w:numId w:val="0"/>
        </w:numPr>
        <w:rPr>
          <w:rFonts w:asciiTheme="minorHAnsi" w:hAnsiTheme="minorHAnsi" w:cstheme="minorHAnsi"/>
          <w:b w:val="0"/>
          <w:i/>
          <w:sz w:val="24"/>
          <w:szCs w:val="24"/>
        </w:rPr>
      </w:pPr>
      <w:r w:rsidRPr="00747D07">
        <w:rPr>
          <w:rFonts w:asciiTheme="minorHAnsi" w:hAnsiTheme="minorHAnsi" w:cstheme="minorHAnsi"/>
          <w:b w:val="0"/>
          <w:sz w:val="24"/>
          <w:szCs w:val="24"/>
        </w:rPr>
        <w:t xml:space="preserve">Der geschätzte Auftragswert liegt unter 100.000,-- Euro </w:t>
      </w:r>
      <w:r w:rsidRPr="00747D07">
        <w:rPr>
          <w:rFonts w:asciiTheme="minorHAnsi" w:hAnsiTheme="minorHAnsi" w:cstheme="minorHAnsi"/>
          <w:b w:val="0"/>
          <w:i/>
          <w:sz w:val="24"/>
          <w:szCs w:val="24"/>
        </w:rPr>
        <w:t xml:space="preserve">(Hinweis: für alle bis Ende 2014 eingeleiteten Vergabeverfahren ist eine Direktvergabe bis zu dem angeführten Auftragswert exklusive </w:t>
      </w:r>
      <w:proofErr w:type="spellStart"/>
      <w:r w:rsidRPr="00747D07">
        <w:rPr>
          <w:rFonts w:asciiTheme="minorHAnsi" w:hAnsiTheme="minorHAnsi" w:cstheme="minorHAnsi"/>
          <w:b w:val="0"/>
          <w:i/>
          <w:sz w:val="24"/>
          <w:szCs w:val="24"/>
        </w:rPr>
        <w:t>USt</w:t>
      </w:r>
      <w:proofErr w:type="spellEnd"/>
      <w:r w:rsidRPr="00747D07">
        <w:rPr>
          <w:rFonts w:asciiTheme="minorHAnsi" w:hAnsiTheme="minorHAnsi" w:cstheme="minorHAnsi"/>
          <w:b w:val="0"/>
          <w:i/>
          <w:sz w:val="24"/>
          <w:szCs w:val="24"/>
        </w:rPr>
        <w:t xml:space="preserve"> möglich)</w:t>
      </w:r>
    </w:p>
    <w:p w:rsidR="003E7A33" w:rsidRPr="00747D07" w:rsidRDefault="003E7A33" w:rsidP="003E7A33">
      <w:pPr>
        <w:pStyle w:val="berschrift1"/>
        <w:numPr>
          <w:ilvl w:val="0"/>
          <w:numId w:val="0"/>
        </w:numPr>
        <w:rPr>
          <w:rFonts w:asciiTheme="minorHAnsi" w:hAnsiTheme="minorHAnsi" w:cstheme="minorHAnsi"/>
          <w:b w:val="0"/>
          <w:i/>
          <w:sz w:val="20"/>
        </w:rPr>
      </w:pPr>
    </w:p>
    <w:p w:rsidR="003E7A33" w:rsidRPr="00747D07" w:rsidRDefault="003E7A33" w:rsidP="003E7A33">
      <w:pPr>
        <w:pStyle w:val="berschrift1"/>
        <w:numPr>
          <w:ilvl w:val="0"/>
          <w:numId w:val="0"/>
        </w:numPr>
        <w:rPr>
          <w:rFonts w:asciiTheme="minorHAnsi" w:hAnsiTheme="minorHAnsi" w:cstheme="minorHAnsi"/>
          <w:sz w:val="24"/>
          <w:szCs w:val="24"/>
        </w:rPr>
      </w:pPr>
      <w:r w:rsidRPr="00747D07">
        <w:rPr>
          <w:rFonts w:asciiTheme="minorHAnsi" w:hAnsiTheme="minorHAnsi" w:cstheme="minorHAnsi"/>
          <w:sz w:val="24"/>
          <w:szCs w:val="24"/>
        </w:rPr>
        <w:t>Transparenzgebot/öffentliche Bekanntmachung:</w:t>
      </w:r>
    </w:p>
    <w:p w:rsidR="003E7A33" w:rsidRPr="00747D07" w:rsidRDefault="003E7A33" w:rsidP="003E7A33">
      <w:pPr>
        <w:pStyle w:val="berschrift1"/>
        <w:numPr>
          <w:ilvl w:val="0"/>
          <w:numId w:val="0"/>
        </w:numPr>
        <w:rPr>
          <w:rFonts w:asciiTheme="minorHAnsi" w:hAnsiTheme="minorHAnsi" w:cstheme="minorHAnsi"/>
          <w:b w:val="0"/>
          <w:i/>
          <w:sz w:val="24"/>
          <w:szCs w:val="24"/>
        </w:rPr>
      </w:pP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r w:rsidRPr="00747D07">
        <w:rPr>
          <w:rFonts w:asciiTheme="minorHAnsi" w:hAnsiTheme="minorHAnsi" w:cstheme="minorHAnsi"/>
          <w:sz w:val="24"/>
          <w:szCs w:val="24"/>
        </w:rPr>
        <w:t xml:space="preserve"> </w:t>
      </w:r>
      <w:r w:rsidRPr="00747D07">
        <w:rPr>
          <w:rFonts w:asciiTheme="minorHAnsi" w:hAnsiTheme="minorHAnsi" w:cstheme="minorHAnsi"/>
          <w:b w:val="0"/>
          <w:i/>
          <w:sz w:val="24"/>
          <w:szCs w:val="24"/>
        </w:rPr>
        <w:t>(Angabe der Gründe, warum von einer Binnenmarktrelevanz der Leistung ausgegangen bzw. nicht ausgegangen wurde und wenn ja, in welchem Medium, wann und für welche Dauer die Bekanntmachung der beabsichtigten Auftragsvergabe erfolgt ist)</w:t>
      </w:r>
    </w:p>
    <w:p w:rsidR="003E7A33" w:rsidRPr="00747D07" w:rsidRDefault="003E7A33" w:rsidP="003E7A33">
      <w:pPr>
        <w:pStyle w:val="berschrift1"/>
        <w:numPr>
          <w:ilvl w:val="0"/>
          <w:numId w:val="0"/>
        </w:numPr>
        <w:rPr>
          <w:rFonts w:asciiTheme="minorHAnsi" w:hAnsiTheme="minorHAnsi" w:cstheme="minorHAnsi"/>
          <w:b w:val="0"/>
          <w:i/>
          <w:sz w:val="20"/>
        </w:rPr>
      </w:pPr>
    </w:p>
    <w:p w:rsidR="003E7A33" w:rsidRPr="00747D07" w:rsidRDefault="003E7A33" w:rsidP="003E7A33">
      <w:pPr>
        <w:pStyle w:val="berschrift1"/>
        <w:numPr>
          <w:ilvl w:val="0"/>
          <w:numId w:val="0"/>
        </w:numPr>
        <w:rPr>
          <w:rFonts w:asciiTheme="minorHAnsi" w:hAnsiTheme="minorHAnsi" w:cstheme="minorHAnsi"/>
          <w:sz w:val="24"/>
          <w:szCs w:val="24"/>
        </w:rPr>
      </w:pPr>
      <w:r w:rsidRPr="00747D07">
        <w:rPr>
          <w:rFonts w:asciiTheme="minorHAnsi" w:hAnsiTheme="minorHAnsi" w:cstheme="minorHAnsi"/>
          <w:sz w:val="24"/>
          <w:szCs w:val="24"/>
          <w:highlight w:val="lightGray"/>
        </w:rPr>
        <w:t>Bewertung des eingeholten Angebotes</w:t>
      </w:r>
      <w:r w:rsidRPr="00747D07">
        <w:rPr>
          <w:rFonts w:asciiTheme="minorHAnsi" w:hAnsiTheme="minorHAnsi" w:cstheme="minorHAnsi"/>
          <w:sz w:val="24"/>
          <w:szCs w:val="24"/>
        </w:rPr>
        <w:t xml:space="preserve"> </w:t>
      </w:r>
      <w:r w:rsidRPr="00747D07">
        <w:rPr>
          <w:rFonts w:asciiTheme="minorHAnsi" w:hAnsiTheme="minorHAnsi" w:cstheme="minorHAnsi"/>
          <w:b w:val="0"/>
          <w:i/>
          <w:sz w:val="24"/>
          <w:szCs w:val="24"/>
        </w:rPr>
        <w:t>(nur bei Einholung eines Angebotes auszufüllen)</w:t>
      </w:r>
    </w:p>
    <w:p w:rsidR="003E7A33" w:rsidRPr="00747D07" w:rsidRDefault="003E7A33" w:rsidP="003E7A33">
      <w:pPr>
        <w:pStyle w:val="berschrift1"/>
        <w:numPr>
          <w:ilvl w:val="0"/>
          <w:numId w:val="0"/>
        </w:numPr>
        <w:rPr>
          <w:rFonts w:asciiTheme="minorHAnsi" w:hAnsiTheme="minorHAnsi" w:cstheme="minorHAnsi"/>
          <w:b w:val="0"/>
          <w:i/>
          <w:sz w:val="24"/>
          <w:szCs w:val="24"/>
        </w:rPr>
      </w:pP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r w:rsidRPr="00747D07">
        <w:rPr>
          <w:rFonts w:asciiTheme="minorHAnsi" w:hAnsiTheme="minorHAnsi" w:cstheme="minorHAnsi"/>
          <w:sz w:val="24"/>
          <w:szCs w:val="24"/>
        </w:rPr>
        <w:t xml:space="preserve"> </w:t>
      </w:r>
      <w:r w:rsidRPr="00747D07">
        <w:rPr>
          <w:rFonts w:asciiTheme="minorHAnsi" w:hAnsiTheme="minorHAnsi" w:cstheme="minorHAnsi"/>
          <w:b w:val="0"/>
          <w:i/>
          <w:sz w:val="24"/>
          <w:szCs w:val="24"/>
        </w:rPr>
        <w:t>(Angabe der Gründe, warum das Angebot angenommen wurde)</w:t>
      </w:r>
    </w:p>
    <w:p w:rsidR="003E7A33" w:rsidRPr="00747D07" w:rsidRDefault="003E7A33" w:rsidP="003E7A33">
      <w:pPr>
        <w:pStyle w:val="berschrift1"/>
        <w:numPr>
          <w:ilvl w:val="0"/>
          <w:numId w:val="0"/>
        </w:numPr>
        <w:rPr>
          <w:rFonts w:asciiTheme="minorHAnsi" w:hAnsiTheme="minorHAnsi" w:cstheme="minorHAnsi"/>
          <w:b w:val="0"/>
          <w:sz w:val="20"/>
        </w:rPr>
      </w:pPr>
    </w:p>
    <w:p w:rsidR="003E7A33" w:rsidRPr="00747D07" w:rsidRDefault="003E7A33" w:rsidP="003E7A33">
      <w:pPr>
        <w:pStyle w:val="berschrift1"/>
        <w:numPr>
          <w:ilvl w:val="0"/>
          <w:numId w:val="0"/>
        </w:numPr>
        <w:rPr>
          <w:rFonts w:asciiTheme="minorHAnsi" w:hAnsiTheme="minorHAnsi" w:cstheme="minorHAnsi"/>
          <w:i/>
          <w:sz w:val="24"/>
          <w:szCs w:val="24"/>
        </w:rPr>
      </w:pPr>
      <w:r w:rsidRPr="00747D07">
        <w:rPr>
          <w:rFonts w:asciiTheme="minorHAnsi" w:hAnsiTheme="minorHAnsi" w:cstheme="minorHAnsi"/>
          <w:sz w:val="24"/>
          <w:szCs w:val="24"/>
          <w:highlight w:val="lightGray"/>
        </w:rPr>
        <w:t xml:space="preserve">Bewertung der eingeholten unverbindlichen </w:t>
      </w:r>
      <w:r w:rsidRPr="00747D07">
        <w:rPr>
          <w:rFonts w:asciiTheme="minorHAnsi" w:hAnsiTheme="minorHAnsi" w:cstheme="minorHAnsi"/>
          <w:sz w:val="24"/>
          <w:szCs w:val="24"/>
          <w:highlight w:val="lightGray"/>
          <w:shd w:val="clear" w:color="auto" w:fill="BFBFBF"/>
        </w:rPr>
        <w:t>Preisauskünfte</w:t>
      </w:r>
      <w:r w:rsidRPr="00747D07">
        <w:rPr>
          <w:rFonts w:asciiTheme="minorHAnsi" w:hAnsiTheme="minorHAnsi" w:cstheme="minorHAnsi"/>
          <w:sz w:val="24"/>
          <w:szCs w:val="24"/>
          <w:shd w:val="clear" w:color="auto" w:fill="BFBFBF"/>
        </w:rPr>
        <w:t xml:space="preserve"> bzw. Angebote</w:t>
      </w:r>
      <w:r w:rsidRPr="00747D07">
        <w:rPr>
          <w:rFonts w:asciiTheme="minorHAnsi" w:hAnsiTheme="minorHAnsi" w:cstheme="minorHAnsi"/>
          <w:b w:val="0"/>
          <w:i/>
          <w:sz w:val="24"/>
          <w:szCs w:val="24"/>
        </w:rPr>
        <w:t xml:space="preserve"> (nur bei Einholung mehrerer unverbindlicher Preisauskünfte auszufüllen)</w:t>
      </w:r>
    </w:p>
    <w:p w:rsidR="003E7A33" w:rsidRPr="00747D07" w:rsidRDefault="003E7A33" w:rsidP="003E7A33">
      <w:pPr>
        <w:pStyle w:val="berschrift1"/>
        <w:numPr>
          <w:ilvl w:val="0"/>
          <w:numId w:val="0"/>
        </w:numPr>
        <w:rPr>
          <w:rFonts w:asciiTheme="minorHAnsi" w:hAnsiTheme="minorHAnsi" w:cstheme="minorHAnsi"/>
          <w:b w:val="0"/>
          <w:sz w:val="24"/>
          <w:szCs w:val="24"/>
        </w:rPr>
      </w:pPr>
      <w:r w:rsidRPr="00747D07">
        <w:rPr>
          <w:rFonts w:asciiTheme="minorHAnsi" w:hAnsiTheme="minorHAnsi" w:cstheme="minorHAnsi"/>
          <w:b w:val="0"/>
          <w:sz w:val="24"/>
          <w:szCs w:val="24"/>
        </w:rPr>
        <w:lastRenderedPageBreak/>
        <w:t>Folgende Unternehmen haben unverbindliche Preisauskünfte/Angebote übermittelt:</w:t>
      </w:r>
    </w:p>
    <w:p w:rsidR="003E7A33" w:rsidRPr="00747D07" w:rsidRDefault="003E7A33" w:rsidP="003E7A33">
      <w:pPr>
        <w:pStyle w:val="berschrift1"/>
        <w:numPr>
          <w:ilvl w:val="0"/>
          <w:numId w:val="0"/>
        </w:numPr>
        <w:rPr>
          <w:rFonts w:asciiTheme="minorHAnsi" w:hAnsiTheme="minorHAnsi" w:cstheme="minorHAnsi"/>
          <w:b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7"/>
        <w:gridCol w:w="4545"/>
      </w:tblGrid>
      <w:tr w:rsidR="003E7A33" w:rsidRPr="00747D07" w:rsidTr="00A9777A">
        <w:tc>
          <w:tcPr>
            <w:tcW w:w="4606" w:type="dxa"/>
            <w:shd w:val="clear" w:color="auto" w:fill="auto"/>
          </w:tcPr>
          <w:p w:rsidR="003E7A33" w:rsidRPr="00747D07" w:rsidRDefault="003E7A33" w:rsidP="00A9777A">
            <w:pPr>
              <w:pStyle w:val="Paragraph"/>
              <w:ind w:left="0"/>
              <w:jc w:val="both"/>
              <w:rPr>
                <w:rFonts w:asciiTheme="minorHAnsi" w:hAnsiTheme="minorHAnsi" w:cstheme="minorHAnsi"/>
                <w:b/>
                <w:i w:val="0"/>
                <w:iCs w:val="0"/>
                <w:sz w:val="24"/>
              </w:rPr>
            </w:pPr>
            <w:r w:rsidRPr="00747D07">
              <w:rPr>
                <w:rFonts w:asciiTheme="minorHAnsi" w:hAnsiTheme="minorHAnsi" w:cstheme="minorHAnsi"/>
                <w:b/>
                <w:i w:val="0"/>
                <w:iCs w:val="0"/>
                <w:sz w:val="24"/>
              </w:rPr>
              <w:t>Unternehmen</w:t>
            </w:r>
          </w:p>
        </w:tc>
        <w:tc>
          <w:tcPr>
            <w:tcW w:w="4606" w:type="dxa"/>
            <w:shd w:val="clear" w:color="auto" w:fill="auto"/>
          </w:tcPr>
          <w:p w:rsidR="003E7A33" w:rsidRPr="00747D07" w:rsidRDefault="003E7A33" w:rsidP="00A9777A">
            <w:pPr>
              <w:pStyle w:val="Paragraph"/>
              <w:ind w:left="0"/>
              <w:jc w:val="both"/>
              <w:rPr>
                <w:rFonts w:asciiTheme="minorHAnsi" w:hAnsiTheme="minorHAnsi" w:cstheme="minorHAnsi"/>
                <w:b/>
                <w:i w:val="0"/>
                <w:iCs w:val="0"/>
                <w:sz w:val="24"/>
              </w:rPr>
            </w:pPr>
            <w:r w:rsidRPr="00747D07">
              <w:rPr>
                <w:rFonts w:asciiTheme="minorHAnsi" w:hAnsiTheme="minorHAnsi" w:cstheme="minorHAnsi"/>
                <w:b/>
                <w:i w:val="0"/>
                <w:iCs w:val="0"/>
                <w:sz w:val="24"/>
                <w:shd w:val="clear" w:color="auto" w:fill="BFBFBF"/>
              </w:rPr>
              <w:t>Preisauskunft/Angebot</w:t>
            </w:r>
            <w:r w:rsidRPr="00747D07">
              <w:rPr>
                <w:rFonts w:asciiTheme="minorHAnsi" w:hAnsiTheme="minorHAnsi" w:cstheme="minorHAnsi"/>
                <w:b/>
                <w:i w:val="0"/>
                <w:iCs w:val="0"/>
                <w:sz w:val="24"/>
              </w:rPr>
              <w:t xml:space="preserve"> vom</w:t>
            </w:r>
          </w:p>
        </w:tc>
      </w:tr>
      <w:tr w:rsidR="003E7A33" w:rsidRPr="00747D07" w:rsidTr="00A9777A">
        <w:tc>
          <w:tcPr>
            <w:tcW w:w="4606" w:type="dxa"/>
            <w:shd w:val="clear" w:color="auto" w:fill="auto"/>
          </w:tcPr>
          <w:p w:rsidR="003E7A33" w:rsidRPr="00747D07" w:rsidRDefault="003E7A33" w:rsidP="00A9777A">
            <w:pPr>
              <w:pStyle w:val="Paragraph"/>
              <w:ind w:left="0"/>
              <w:jc w:val="both"/>
              <w:rPr>
                <w:rFonts w:asciiTheme="minorHAnsi" w:hAnsiTheme="minorHAnsi" w:cstheme="minorHAnsi"/>
                <w:i w:val="0"/>
                <w:iCs w:val="0"/>
                <w:sz w:val="24"/>
              </w:rPr>
            </w:pPr>
          </w:p>
        </w:tc>
        <w:tc>
          <w:tcPr>
            <w:tcW w:w="4606" w:type="dxa"/>
            <w:shd w:val="clear" w:color="auto" w:fill="auto"/>
          </w:tcPr>
          <w:p w:rsidR="003E7A33" w:rsidRPr="00747D07" w:rsidRDefault="003E7A33" w:rsidP="00A9777A">
            <w:pPr>
              <w:pStyle w:val="Paragraph"/>
              <w:ind w:left="0"/>
              <w:jc w:val="both"/>
              <w:rPr>
                <w:rFonts w:asciiTheme="minorHAnsi" w:hAnsiTheme="minorHAnsi" w:cstheme="minorHAnsi"/>
                <w:i w:val="0"/>
                <w:iCs w:val="0"/>
                <w:sz w:val="24"/>
              </w:rPr>
            </w:pPr>
          </w:p>
        </w:tc>
      </w:tr>
    </w:tbl>
    <w:p w:rsidR="003E7A33" w:rsidRPr="00747D07" w:rsidRDefault="003E7A33" w:rsidP="003E7A33">
      <w:pPr>
        <w:pStyle w:val="berschrift1"/>
        <w:numPr>
          <w:ilvl w:val="0"/>
          <w:numId w:val="0"/>
        </w:numPr>
        <w:rPr>
          <w:rFonts w:asciiTheme="minorHAnsi" w:hAnsiTheme="minorHAnsi" w:cstheme="minorHAnsi"/>
          <w:sz w:val="20"/>
        </w:rPr>
      </w:pPr>
    </w:p>
    <w:p w:rsidR="003E7A33" w:rsidRPr="00747D07" w:rsidRDefault="003E7A33" w:rsidP="003E7A33">
      <w:pPr>
        <w:pStyle w:val="berschrift1"/>
        <w:numPr>
          <w:ilvl w:val="0"/>
          <w:numId w:val="0"/>
        </w:numPr>
        <w:rPr>
          <w:rFonts w:asciiTheme="minorHAnsi" w:hAnsiTheme="minorHAnsi" w:cstheme="minorHAnsi"/>
          <w:b w:val="0"/>
          <w:sz w:val="24"/>
          <w:szCs w:val="24"/>
        </w:rPr>
      </w:pPr>
      <w:r w:rsidRPr="00747D07">
        <w:rPr>
          <w:rFonts w:asciiTheme="minorHAnsi" w:hAnsiTheme="minorHAnsi" w:cstheme="minorHAnsi"/>
          <w:b w:val="0"/>
          <w:sz w:val="24"/>
          <w:szCs w:val="24"/>
        </w:rPr>
        <w:t xml:space="preserve">Die </w:t>
      </w:r>
      <w:r w:rsidRPr="00747D07">
        <w:rPr>
          <w:rFonts w:asciiTheme="minorHAnsi" w:hAnsiTheme="minorHAnsi" w:cstheme="minorHAnsi"/>
          <w:b w:val="0"/>
          <w:sz w:val="24"/>
          <w:szCs w:val="24"/>
          <w:shd w:val="clear" w:color="auto" w:fill="BFBFBF"/>
        </w:rPr>
        <w:t>unverbindliche Preisauskunft bzw. das Angebot</w:t>
      </w:r>
      <w:r w:rsidRPr="00747D07">
        <w:rPr>
          <w:rFonts w:asciiTheme="minorHAnsi" w:hAnsiTheme="minorHAnsi" w:cstheme="minorHAnsi"/>
          <w:b w:val="0"/>
          <w:sz w:val="24"/>
          <w:szCs w:val="24"/>
        </w:rPr>
        <w:t xml:space="preserve"> des Unternehmens </w:t>
      </w: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r w:rsidRPr="00747D07">
        <w:rPr>
          <w:rFonts w:asciiTheme="minorHAnsi" w:hAnsiTheme="minorHAnsi" w:cstheme="minorHAnsi"/>
          <w:sz w:val="24"/>
          <w:szCs w:val="24"/>
        </w:rPr>
        <w:t xml:space="preserve"> </w:t>
      </w:r>
      <w:r w:rsidRPr="00747D07">
        <w:rPr>
          <w:rFonts w:asciiTheme="minorHAnsi" w:hAnsiTheme="minorHAnsi" w:cstheme="minorHAnsi"/>
          <w:b w:val="0"/>
          <w:i/>
          <w:sz w:val="24"/>
          <w:szCs w:val="24"/>
        </w:rPr>
        <w:t xml:space="preserve">(Bezeichnung des Unternehmens) </w:t>
      </w:r>
      <w:r w:rsidRPr="00747D07">
        <w:rPr>
          <w:rFonts w:asciiTheme="minorHAnsi" w:hAnsiTheme="minorHAnsi" w:cstheme="minorHAnsi"/>
          <w:b w:val="0"/>
          <w:sz w:val="24"/>
          <w:szCs w:val="24"/>
        </w:rPr>
        <w:t xml:space="preserve">wurde als die beste erachtet, weil </w:t>
      </w: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r w:rsidRPr="00747D07">
        <w:rPr>
          <w:rFonts w:asciiTheme="minorHAnsi" w:hAnsiTheme="minorHAnsi" w:cstheme="minorHAnsi"/>
          <w:sz w:val="24"/>
          <w:szCs w:val="24"/>
        </w:rPr>
        <w:t xml:space="preserve"> </w:t>
      </w:r>
      <w:r w:rsidRPr="00747D07">
        <w:rPr>
          <w:rFonts w:asciiTheme="minorHAnsi" w:hAnsiTheme="minorHAnsi" w:cstheme="minorHAnsi"/>
          <w:b w:val="0"/>
          <w:i/>
          <w:sz w:val="24"/>
          <w:szCs w:val="24"/>
        </w:rPr>
        <w:t>(Angabe der Gründe, warum die Preisauskunft bzw. das Angebot als das beste ausgewählt wurde)</w:t>
      </w:r>
    </w:p>
    <w:p w:rsidR="003E7A33" w:rsidRPr="00747D07" w:rsidRDefault="003E7A33" w:rsidP="003E7A33">
      <w:pPr>
        <w:pStyle w:val="berschrift1"/>
        <w:numPr>
          <w:ilvl w:val="0"/>
          <w:numId w:val="0"/>
        </w:numPr>
        <w:rPr>
          <w:rFonts w:asciiTheme="minorHAnsi" w:hAnsiTheme="minorHAnsi" w:cstheme="minorHAnsi"/>
          <w:b w:val="0"/>
          <w:i/>
          <w:sz w:val="20"/>
        </w:rPr>
      </w:pPr>
    </w:p>
    <w:p w:rsidR="003E7A33" w:rsidRPr="00747D07" w:rsidRDefault="003E7A33" w:rsidP="003E7A33">
      <w:pPr>
        <w:pStyle w:val="berschrift1"/>
        <w:numPr>
          <w:ilvl w:val="0"/>
          <w:numId w:val="0"/>
        </w:numPr>
        <w:rPr>
          <w:rFonts w:asciiTheme="minorHAnsi" w:hAnsiTheme="minorHAnsi" w:cstheme="minorHAnsi"/>
          <w:sz w:val="24"/>
          <w:szCs w:val="24"/>
        </w:rPr>
      </w:pPr>
      <w:r w:rsidRPr="00747D07">
        <w:rPr>
          <w:rFonts w:asciiTheme="minorHAnsi" w:hAnsiTheme="minorHAnsi" w:cstheme="minorHAnsi"/>
          <w:sz w:val="24"/>
          <w:szCs w:val="24"/>
        </w:rPr>
        <w:t>Eignung des Auftragnehmers:</w:t>
      </w:r>
    </w:p>
    <w:p w:rsidR="003E7A33" w:rsidRPr="00747D07" w:rsidRDefault="003E7A33" w:rsidP="003E7A33">
      <w:pPr>
        <w:pStyle w:val="Paragraph"/>
        <w:ind w:left="0"/>
        <w:jc w:val="both"/>
        <w:rPr>
          <w:rFonts w:asciiTheme="minorHAnsi" w:hAnsiTheme="minorHAnsi" w:cstheme="minorHAnsi"/>
          <w:i w:val="0"/>
          <w:iCs w:val="0"/>
          <w:sz w:val="24"/>
          <w:highlight w:val="lightGray"/>
        </w:rPr>
      </w:pPr>
      <w:r w:rsidRPr="00747D07">
        <w:rPr>
          <w:rFonts w:asciiTheme="minorHAnsi" w:hAnsiTheme="minorHAnsi" w:cstheme="minorHAnsi"/>
          <w:i w:val="0"/>
          <w:iCs w:val="0"/>
          <w:sz w:val="24"/>
          <w:highlight w:val="lightGray"/>
        </w:rPr>
        <w:t xml:space="preserve">Da keine Zweifel am Vorliegen der Eignung des Auftragnehmers bestehen, war die Einholung entsprechender Nachweise nicht erforderlich (siehe § 80 Abs 3 </w:t>
      </w:r>
      <w:proofErr w:type="spellStart"/>
      <w:r w:rsidRPr="00747D07">
        <w:rPr>
          <w:rFonts w:asciiTheme="minorHAnsi" w:hAnsiTheme="minorHAnsi" w:cstheme="minorHAnsi"/>
          <w:i w:val="0"/>
          <w:iCs w:val="0"/>
          <w:sz w:val="24"/>
          <w:highlight w:val="lightGray"/>
        </w:rPr>
        <w:t>BVergG</w:t>
      </w:r>
      <w:proofErr w:type="spellEnd"/>
      <w:r w:rsidRPr="00747D07">
        <w:rPr>
          <w:rFonts w:asciiTheme="minorHAnsi" w:hAnsiTheme="minorHAnsi" w:cstheme="minorHAnsi"/>
          <w:i w:val="0"/>
          <w:iCs w:val="0"/>
          <w:sz w:val="24"/>
          <w:highlight w:val="lightGray"/>
        </w:rPr>
        <w:t>).</w:t>
      </w:r>
    </w:p>
    <w:p w:rsidR="003E7A33" w:rsidRPr="00747D07" w:rsidRDefault="003E7A33" w:rsidP="003E7A33">
      <w:pPr>
        <w:pStyle w:val="Paragraph"/>
        <w:ind w:left="0"/>
        <w:jc w:val="both"/>
        <w:rPr>
          <w:rFonts w:asciiTheme="minorHAnsi" w:hAnsiTheme="minorHAnsi" w:cstheme="minorHAnsi"/>
          <w:i w:val="0"/>
          <w:iCs w:val="0"/>
          <w:sz w:val="20"/>
          <w:highlight w:val="lightGray"/>
        </w:rPr>
      </w:pPr>
    </w:p>
    <w:p w:rsidR="003E7A33" w:rsidRPr="00747D07" w:rsidRDefault="003E7A33" w:rsidP="003E7A33">
      <w:pPr>
        <w:pStyle w:val="Paragraph"/>
        <w:ind w:left="0"/>
        <w:jc w:val="both"/>
        <w:rPr>
          <w:rFonts w:asciiTheme="minorHAnsi" w:hAnsiTheme="minorHAnsi" w:cstheme="minorHAnsi"/>
          <w:iCs w:val="0"/>
          <w:sz w:val="18"/>
          <w:szCs w:val="18"/>
        </w:rPr>
      </w:pPr>
      <w:r w:rsidRPr="00747D07">
        <w:rPr>
          <w:rFonts w:asciiTheme="minorHAnsi" w:hAnsiTheme="minorHAnsi" w:cstheme="minorHAnsi"/>
          <w:iCs w:val="0"/>
          <w:sz w:val="18"/>
          <w:szCs w:val="18"/>
        </w:rPr>
        <w:t>Alternativ:</w:t>
      </w:r>
    </w:p>
    <w:p w:rsidR="003E7A33" w:rsidRPr="00747D07" w:rsidRDefault="003E7A33" w:rsidP="003E7A33">
      <w:pPr>
        <w:pStyle w:val="Paragraph"/>
        <w:ind w:left="0"/>
        <w:jc w:val="both"/>
        <w:rPr>
          <w:rFonts w:asciiTheme="minorHAnsi" w:hAnsiTheme="minorHAnsi" w:cstheme="minorHAnsi"/>
          <w:iCs w:val="0"/>
          <w:sz w:val="18"/>
          <w:szCs w:val="18"/>
        </w:rPr>
      </w:pPr>
    </w:p>
    <w:p w:rsidR="003E7A33" w:rsidRPr="00747D07" w:rsidRDefault="003E7A33" w:rsidP="003E7A33">
      <w:pPr>
        <w:pStyle w:val="Paragraph"/>
        <w:ind w:left="0"/>
        <w:jc w:val="both"/>
        <w:rPr>
          <w:rFonts w:asciiTheme="minorHAnsi" w:hAnsiTheme="minorHAnsi" w:cstheme="minorHAnsi"/>
          <w:i w:val="0"/>
          <w:iCs w:val="0"/>
          <w:sz w:val="24"/>
        </w:rPr>
      </w:pPr>
      <w:r w:rsidRPr="00747D07">
        <w:rPr>
          <w:rFonts w:asciiTheme="minorHAnsi" w:hAnsiTheme="minorHAnsi" w:cstheme="minorHAnsi"/>
          <w:i w:val="0"/>
          <w:iCs w:val="0"/>
          <w:sz w:val="24"/>
          <w:highlight w:val="lightGray"/>
        </w:rPr>
        <w:t>Es wurden Eignungsnachweise eingeholt und geprüft, siehe dazu</w:t>
      </w:r>
      <w:r w:rsidRPr="00747D07">
        <w:rPr>
          <w:rFonts w:asciiTheme="minorHAnsi" w:hAnsiTheme="minorHAnsi" w:cstheme="minorHAnsi"/>
          <w:i w:val="0"/>
          <w:iCs w:val="0"/>
          <w:sz w:val="24"/>
        </w:rPr>
        <w:t xml:space="preserve"> </w:t>
      </w: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r w:rsidRPr="00747D07">
        <w:rPr>
          <w:rFonts w:asciiTheme="minorHAnsi" w:hAnsiTheme="minorHAnsi" w:cstheme="minorHAnsi"/>
          <w:sz w:val="24"/>
          <w:szCs w:val="24"/>
        </w:rPr>
        <w:t xml:space="preserve"> (</w:t>
      </w:r>
      <w:r w:rsidRPr="00747D07">
        <w:rPr>
          <w:rFonts w:asciiTheme="minorHAnsi" w:hAnsiTheme="minorHAnsi" w:cstheme="minorHAnsi"/>
          <w:iCs w:val="0"/>
          <w:sz w:val="24"/>
        </w:rPr>
        <w:t>Verweis auf Niederschrift der Eignungsprüfung)</w:t>
      </w:r>
    </w:p>
    <w:p w:rsidR="003E7A33" w:rsidRPr="00747D07" w:rsidRDefault="003E7A33" w:rsidP="003E7A33">
      <w:pPr>
        <w:pStyle w:val="Paragraph"/>
        <w:ind w:left="0"/>
        <w:jc w:val="both"/>
        <w:rPr>
          <w:rFonts w:asciiTheme="minorHAnsi" w:hAnsiTheme="minorHAnsi" w:cstheme="minorHAnsi"/>
          <w:sz w:val="18"/>
          <w:szCs w:val="18"/>
          <w:highlight w:val="lightGray"/>
        </w:rPr>
      </w:pPr>
    </w:p>
    <w:p w:rsidR="003E7A33" w:rsidRPr="00747D07" w:rsidRDefault="003E7A33" w:rsidP="003E7A33">
      <w:pPr>
        <w:pStyle w:val="Paragraph"/>
        <w:ind w:left="0"/>
        <w:jc w:val="both"/>
        <w:rPr>
          <w:rFonts w:asciiTheme="minorHAnsi" w:hAnsiTheme="minorHAnsi" w:cstheme="minorHAnsi"/>
          <w:b/>
          <w:i w:val="0"/>
          <w:sz w:val="24"/>
          <w:szCs w:val="24"/>
          <w:highlight w:val="lightGray"/>
        </w:rPr>
      </w:pPr>
      <w:r w:rsidRPr="00747D07">
        <w:rPr>
          <w:rFonts w:asciiTheme="minorHAnsi" w:hAnsiTheme="minorHAnsi" w:cstheme="minorHAnsi"/>
          <w:b/>
          <w:i w:val="0"/>
          <w:sz w:val="24"/>
          <w:szCs w:val="24"/>
          <w:highlight w:val="lightGray"/>
        </w:rPr>
        <w:t>Prüfung der Preisangemessenheit</w:t>
      </w:r>
    </w:p>
    <w:p w:rsidR="003E7A33" w:rsidRPr="00747D07" w:rsidRDefault="003E7A33" w:rsidP="003E7A33">
      <w:pPr>
        <w:pStyle w:val="Paragraph"/>
        <w:ind w:left="0"/>
        <w:jc w:val="both"/>
        <w:rPr>
          <w:rFonts w:asciiTheme="minorHAnsi" w:hAnsiTheme="minorHAnsi" w:cstheme="minorHAnsi"/>
          <w:i w:val="0"/>
          <w:iCs w:val="0"/>
          <w:sz w:val="24"/>
        </w:rPr>
      </w:pPr>
      <w:r w:rsidRPr="00747D07">
        <w:rPr>
          <w:rFonts w:asciiTheme="minorHAnsi" w:hAnsiTheme="minorHAnsi" w:cstheme="minorHAnsi"/>
          <w:i w:val="0"/>
          <w:sz w:val="24"/>
          <w:szCs w:val="24"/>
          <w:highlight w:val="lightGray"/>
        </w:rPr>
        <w:t xml:space="preserve">Die Preisangemessenheit wurde durch </w:t>
      </w:r>
      <w:r w:rsidRPr="00747D07">
        <w:rPr>
          <w:rFonts w:asciiTheme="minorHAnsi" w:hAnsiTheme="minorHAnsi" w:cstheme="minorHAnsi"/>
          <w:i w:val="0"/>
          <w:sz w:val="24"/>
          <w:szCs w:val="24"/>
          <w:highlight w:val="lightGray"/>
        </w:rPr>
        <w:fldChar w:fldCharType="begin">
          <w:ffData>
            <w:name w:val="Text29"/>
            <w:enabled/>
            <w:calcOnExit w:val="0"/>
            <w:textInput/>
          </w:ffData>
        </w:fldChar>
      </w:r>
      <w:r w:rsidRPr="00747D07">
        <w:rPr>
          <w:rFonts w:asciiTheme="minorHAnsi" w:hAnsiTheme="minorHAnsi" w:cstheme="minorHAnsi"/>
          <w:i w:val="0"/>
          <w:sz w:val="24"/>
          <w:szCs w:val="24"/>
          <w:highlight w:val="lightGray"/>
        </w:rPr>
        <w:instrText xml:space="preserve"> FORMTEXT </w:instrText>
      </w:r>
      <w:r w:rsidRPr="00747D07">
        <w:rPr>
          <w:rFonts w:asciiTheme="minorHAnsi" w:hAnsiTheme="minorHAnsi" w:cstheme="minorHAnsi"/>
          <w:i w:val="0"/>
          <w:sz w:val="24"/>
          <w:szCs w:val="24"/>
          <w:highlight w:val="lightGray"/>
        </w:rPr>
      </w:r>
      <w:r w:rsidRPr="00747D07">
        <w:rPr>
          <w:rFonts w:asciiTheme="minorHAnsi" w:hAnsiTheme="minorHAnsi" w:cstheme="minorHAnsi"/>
          <w:i w:val="0"/>
          <w:sz w:val="24"/>
          <w:szCs w:val="24"/>
          <w:highlight w:val="lightGray"/>
        </w:rPr>
        <w:fldChar w:fldCharType="separate"/>
      </w:r>
      <w:r w:rsidRPr="00747D07">
        <w:rPr>
          <w:rFonts w:asciiTheme="minorHAnsi" w:hAnsiTheme="minorHAnsi" w:cstheme="minorHAnsi"/>
          <w:i w:val="0"/>
          <w:noProof/>
          <w:sz w:val="24"/>
          <w:szCs w:val="24"/>
          <w:highlight w:val="lightGray"/>
        </w:rPr>
        <w:t> </w:t>
      </w:r>
      <w:r w:rsidRPr="00747D07">
        <w:rPr>
          <w:rFonts w:asciiTheme="minorHAnsi" w:hAnsiTheme="minorHAnsi" w:cstheme="minorHAnsi"/>
          <w:i w:val="0"/>
          <w:noProof/>
          <w:sz w:val="24"/>
          <w:szCs w:val="24"/>
          <w:highlight w:val="lightGray"/>
        </w:rPr>
        <w:t> </w:t>
      </w:r>
      <w:r w:rsidRPr="00747D07">
        <w:rPr>
          <w:rFonts w:asciiTheme="minorHAnsi" w:hAnsiTheme="minorHAnsi" w:cstheme="minorHAnsi"/>
          <w:i w:val="0"/>
          <w:noProof/>
          <w:sz w:val="24"/>
          <w:szCs w:val="24"/>
          <w:highlight w:val="lightGray"/>
        </w:rPr>
        <w:t> </w:t>
      </w:r>
      <w:r w:rsidRPr="00747D07">
        <w:rPr>
          <w:rFonts w:asciiTheme="minorHAnsi" w:hAnsiTheme="minorHAnsi" w:cstheme="minorHAnsi"/>
          <w:i w:val="0"/>
          <w:noProof/>
          <w:sz w:val="24"/>
          <w:szCs w:val="24"/>
          <w:highlight w:val="lightGray"/>
        </w:rPr>
        <w:t> </w:t>
      </w:r>
      <w:r w:rsidRPr="00747D07">
        <w:rPr>
          <w:rFonts w:asciiTheme="minorHAnsi" w:hAnsiTheme="minorHAnsi" w:cstheme="minorHAnsi"/>
          <w:i w:val="0"/>
          <w:noProof/>
          <w:sz w:val="24"/>
          <w:szCs w:val="24"/>
          <w:highlight w:val="lightGray"/>
        </w:rPr>
        <w:t> </w:t>
      </w:r>
      <w:r w:rsidRPr="00747D07">
        <w:rPr>
          <w:rFonts w:asciiTheme="minorHAnsi" w:hAnsiTheme="minorHAnsi" w:cstheme="minorHAnsi"/>
          <w:i w:val="0"/>
          <w:sz w:val="24"/>
          <w:szCs w:val="24"/>
          <w:highlight w:val="lightGray"/>
        </w:rPr>
        <w:fldChar w:fldCharType="end"/>
      </w:r>
      <w:r w:rsidRPr="00747D07">
        <w:rPr>
          <w:rFonts w:asciiTheme="minorHAnsi" w:hAnsiTheme="minorHAnsi" w:cstheme="minorHAnsi"/>
          <w:i w:val="0"/>
          <w:sz w:val="24"/>
          <w:szCs w:val="24"/>
          <w:highlight w:val="lightGray"/>
        </w:rPr>
        <w:t xml:space="preserve"> (</w:t>
      </w:r>
      <w:r w:rsidRPr="00747D07">
        <w:rPr>
          <w:rFonts w:asciiTheme="minorHAnsi" w:hAnsiTheme="minorHAnsi" w:cstheme="minorHAnsi"/>
          <w:sz w:val="24"/>
          <w:szCs w:val="24"/>
          <w:highlight w:val="lightGray"/>
        </w:rPr>
        <w:t>Angabe der Dokumente, die eingeholt und geprüft wurden bzw. der sonstigen Maßnahmen, die zu diesem Zweck ergriffen wurden</w:t>
      </w:r>
      <w:r w:rsidRPr="00747D07">
        <w:rPr>
          <w:rFonts w:asciiTheme="minorHAnsi" w:hAnsiTheme="minorHAnsi" w:cstheme="minorHAnsi"/>
          <w:i w:val="0"/>
          <w:sz w:val="24"/>
          <w:szCs w:val="24"/>
          <w:highlight w:val="lightGray"/>
        </w:rPr>
        <w:t>) geprüft und sichergestellt.</w:t>
      </w:r>
    </w:p>
    <w:p w:rsidR="003E7A33" w:rsidRPr="00747D07" w:rsidRDefault="003E7A33" w:rsidP="003E7A33">
      <w:pPr>
        <w:pStyle w:val="Paragraph"/>
        <w:ind w:left="0"/>
        <w:jc w:val="both"/>
        <w:rPr>
          <w:rFonts w:asciiTheme="minorHAnsi" w:hAnsiTheme="minorHAnsi" w:cstheme="minorHAnsi"/>
          <w:i w:val="0"/>
          <w:iCs w:val="0"/>
          <w:sz w:val="20"/>
        </w:rPr>
      </w:pPr>
    </w:p>
    <w:p w:rsidR="003E7A33" w:rsidRPr="00747D07" w:rsidRDefault="003E7A33" w:rsidP="003E7A33">
      <w:pPr>
        <w:rPr>
          <w:rFonts w:asciiTheme="minorHAnsi" w:hAnsiTheme="minorHAnsi" w:cstheme="minorHAnsi"/>
          <w:sz w:val="24"/>
          <w:szCs w:val="24"/>
        </w:rPr>
      </w:pP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r w:rsidRPr="00747D07">
        <w:rPr>
          <w:rFonts w:asciiTheme="minorHAnsi" w:hAnsiTheme="minorHAnsi" w:cstheme="minorHAnsi"/>
          <w:sz w:val="24"/>
          <w:szCs w:val="24"/>
        </w:rPr>
        <w:t xml:space="preserve"> </w:t>
      </w:r>
      <w:r w:rsidRPr="00747D07">
        <w:rPr>
          <w:rFonts w:asciiTheme="minorHAnsi" w:hAnsiTheme="minorHAnsi" w:cstheme="minorHAnsi"/>
          <w:i/>
          <w:sz w:val="24"/>
          <w:szCs w:val="24"/>
        </w:rPr>
        <w:t>(Ort),</w:t>
      </w:r>
      <w:r w:rsidRPr="00747D07">
        <w:rPr>
          <w:rFonts w:asciiTheme="minorHAnsi" w:hAnsiTheme="minorHAnsi" w:cstheme="minorHAnsi"/>
          <w:sz w:val="24"/>
          <w:szCs w:val="24"/>
        </w:rPr>
        <w:t xml:space="preserve"> </w:t>
      </w: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r w:rsidRPr="00747D07">
        <w:rPr>
          <w:rFonts w:asciiTheme="minorHAnsi" w:hAnsiTheme="minorHAnsi" w:cstheme="minorHAnsi"/>
          <w:sz w:val="24"/>
          <w:szCs w:val="24"/>
        </w:rPr>
        <w:t xml:space="preserve"> </w:t>
      </w:r>
      <w:r w:rsidRPr="00747D07">
        <w:rPr>
          <w:rFonts w:asciiTheme="minorHAnsi" w:hAnsiTheme="minorHAnsi" w:cstheme="minorHAnsi"/>
          <w:i/>
          <w:sz w:val="24"/>
          <w:szCs w:val="24"/>
        </w:rPr>
        <w:t>(</w:t>
      </w:r>
      <w:proofErr w:type="gramStart"/>
      <w:r w:rsidRPr="00747D07">
        <w:rPr>
          <w:rFonts w:asciiTheme="minorHAnsi" w:hAnsiTheme="minorHAnsi" w:cstheme="minorHAnsi"/>
          <w:i/>
          <w:sz w:val="24"/>
          <w:szCs w:val="24"/>
        </w:rPr>
        <w:t>Datum)</w:t>
      </w:r>
      <w:r w:rsidRPr="00747D07">
        <w:rPr>
          <w:rFonts w:asciiTheme="minorHAnsi" w:hAnsiTheme="minorHAnsi" w:cstheme="minorHAnsi"/>
          <w:b/>
          <w:sz w:val="24"/>
          <w:szCs w:val="24"/>
        </w:rPr>
        <w:t xml:space="preserve">   </w:t>
      </w:r>
      <w:proofErr w:type="gramEnd"/>
      <w:r w:rsidRPr="00747D07">
        <w:rPr>
          <w:rFonts w:asciiTheme="minorHAnsi" w:hAnsiTheme="minorHAnsi" w:cstheme="minorHAnsi"/>
          <w:b/>
          <w:sz w:val="24"/>
          <w:szCs w:val="24"/>
        </w:rPr>
        <w:t xml:space="preserve">                          Bearbeiter: </w:t>
      </w:r>
      <w:r w:rsidRPr="00747D07">
        <w:rPr>
          <w:rFonts w:asciiTheme="minorHAnsi" w:hAnsiTheme="minorHAnsi" w:cstheme="minorHAnsi"/>
          <w:b/>
          <w:sz w:val="24"/>
          <w:szCs w:val="24"/>
          <w:highlight w:val="lightGray"/>
        </w:rPr>
        <w:t xml:space="preserve"> </w:t>
      </w:r>
      <w:r w:rsidRPr="00747D07">
        <w:rPr>
          <w:rFonts w:asciiTheme="minorHAnsi" w:hAnsiTheme="minorHAnsi" w:cstheme="minorHAnsi"/>
          <w:sz w:val="24"/>
          <w:szCs w:val="24"/>
          <w:highlight w:val="lightGray"/>
        </w:rPr>
        <w:fldChar w:fldCharType="begin">
          <w:ffData>
            <w:name w:val="Text29"/>
            <w:enabled/>
            <w:calcOnExit w:val="0"/>
            <w:textInput/>
          </w:ffData>
        </w:fldChar>
      </w:r>
      <w:r w:rsidRPr="00747D07">
        <w:rPr>
          <w:rFonts w:asciiTheme="minorHAnsi" w:hAnsiTheme="minorHAnsi" w:cstheme="minorHAnsi"/>
          <w:sz w:val="24"/>
          <w:szCs w:val="24"/>
          <w:highlight w:val="lightGray"/>
        </w:rPr>
        <w:instrText xml:space="preserve"> FORMTEXT </w:instrText>
      </w:r>
      <w:r w:rsidRPr="00747D07">
        <w:rPr>
          <w:rFonts w:asciiTheme="minorHAnsi" w:hAnsiTheme="minorHAnsi" w:cstheme="minorHAnsi"/>
          <w:sz w:val="24"/>
          <w:szCs w:val="24"/>
          <w:highlight w:val="lightGray"/>
        </w:rPr>
      </w:r>
      <w:r w:rsidRPr="00747D07">
        <w:rPr>
          <w:rFonts w:asciiTheme="minorHAnsi" w:hAnsiTheme="minorHAnsi" w:cstheme="minorHAnsi"/>
          <w:sz w:val="24"/>
          <w:szCs w:val="24"/>
          <w:highlight w:val="lightGray"/>
        </w:rPr>
        <w:fldChar w:fldCharType="separate"/>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noProof/>
          <w:sz w:val="24"/>
          <w:szCs w:val="24"/>
          <w:highlight w:val="lightGray"/>
        </w:rPr>
        <w:t> </w:t>
      </w:r>
      <w:r w:rsidRPr="00747D07">
        <w:rPr>
          <w:rFonts w:asciiTheme="minorHAnsi" w:hAnsiTheme="minorHAnsi" w:cstheme="minorHAnsi"/>
          <w:sz w:val="24"/>
          <w:szCs w:val="24"/>
          <w:highlight w:val="lightGray"/>
        </w:rPr>
        <w:fldChar w:fldCharType="end"/>
      </w:r>
      <w:r w:rsidRPr="00747D07">
        <w:rPr>
          <w:rFonts w:asciiTheme="minorHAnsi" w:hAnsiTheme="minorHAnsi" w:cstheme="minorHAnsi"/>
          <w:sz w:val="24"/>
          <w:szCs w:val="24"/>
        </w:rPr>
        <w:t xml:space="preserve"> </w:t>
      </w:r>
      <w:r w:rsidRPr="00747D07">
        <w:rPr>
          <w:rFonts w:asciiTheme="minorHAnsi" w:hAnsiTheme="minorHAnsi" w:cstheme="minorHAnsi"/>
          <w:i/>
          <w:sz w:val="24"/>
          <w:szCs w:val="24"/>
        </w:rPr>
        <w:t>(Name des Bearbeiters)</w:t>
      </w:r>
    </w:p>
    <w:p w:rsidR="003E7A33" w:rsidRPr="00747D07" w:rsidRDefault="003E7A33" w:rsidP="003E7A33">
      <w:pPr>
        <w:pStyle w:val="Text"/>
        <w:spacing w:before="0" w:after="0" w:line="240" w:lineRule="auto"/>
        <w:jc w:val="center"/>
        <w:rPr>
          <w:rFonts w:asciiTheme="minorHAnsi" w:hAnsiTheme="minorHAnsi" w:cstheme="minorHAnsi"/>
          <w:sz w:val="16"/>
          <w:szCs w:val="16"/>
        </w:rPr>
      </w:pPr>
    </w:p>
    <w:p w:rsidR="003E7A33" w:rsidRPr="00747D07" w:rsidRDefault="003E7A33" w:rsidP="003E7A33">
      <w:pPr>
        <w:pStyle w:val="Text"/>
        <w:spacing w:before="0" w:after="0" w:line="240" w:lineRule="auto"/>
        <w:jc w:val="center"/>
        <w:rPr>
          <w:rFonts w:asciiTheme="minorHAnsi" w:hAnsiTheme="minorHAnsi" w:cstheme="minorHAnsi"/>
          <w:sz w:val="16"/>
          <w:szCs w:val="16"/>
        </w:rPr>
      </w:pPr>
    </w:p>
    <w:p w:rsidR="003E7A33" w:rsidRPr="00747D07" w:rsidRDefault="003E7A33" w:rsidP="003E7A33">
      <w:pPr>
        <w:pStyle w:val="Text"/>
        <w:spacing w:before="0" w:after="0" w:line="240" w:lineRule="auto"/>
        <w:jc w:val="center"/>
        <w:rPr>
          <w:rFonts w:asciiTheme="minorHAnsi" w:hAnsiTheme="minorHAnsi" w:cstheme="minorHAnsi"/>
          <w:sz w:val="16"/>
          <w:szCs w:val="16"/>
        </w:rPr>
      </w:pPr>
    </w:p>
    <w:p w:rsidR="003E7A33" w:rsidRPr="00747D07" w:rsidRDefault="003E7A33" w:rsidP="003E7A33">
      <w:pPr>
        <w:pStyle w:val="Text"/>
        <w:spacing w:before="0" w:after="0" w:line="240" w:lineRule="auto"/>
        <w:jc w:val="center"/>
        <w:rPr>
          <w:rFonts w:asciiTheme="minorHAnsi" w:hAnsiTheme="minorHAnsi" w:cstheme="minorHAnsi"/>
          <w:sz w:val="16"/>
          <w:szCs w:val="16"/>
        </w:rPr>
      </w:pPr>
    </w:p>
    <w:p w:rsidR="003E7A33" w:rsidRPr="00747D07" w:rsidRDefault="003E7A33" w:rsidP="003E7A33">
      <w:pPr>
        <w:pStyle w:val="Text"/>
        <w:spacing w:before="0" w:after="0" w:line="240" w:lineRule="auto"/>
        <w:jc w:val="center"/>
        <w:rPr>
          <w:rFonts w:asciiTheme="minorHAnsi" w:hAnsiTheme="minorHAnsi" w:cstheme="minorHAnsi"/>
          <w:sz w:val="16"/>
          <w:szCs w:val="16"/>
        </w:rPr>
      </w:pPr>
    </w:p>
    <w:p w:rsidR="003E7A33" w:rsidRPr="00747D07" w:rsidRDefault="003E7A33" w:rsidP="003E7A33">
      <w:pPr>
        <w:tabs>
          <w:tab w:val="left" w:leader="underscore" w:pos="3402"/>
        </w:tabs>
        <w:jc w:val="center"/>
        <w:rPr>
          <w:rFonts w:asciiTheme="minorHAnsi" w:hAnsiTheme="minorHAnsi" w:cstheme="minorHAnsi"/>
        </w:rPr>
      </w:pPr>
      <w:r w:rsidRPr="00747D07">
        <w:rPr>
          <w:rFonts w:asciiTheme="minorHAnsi" w:hAnsiTheme="minorHAnsi" w:cstheme="minorHAnsi"/>
        </w:rPr>
        <w:tab/>
      </w:r>
    </w:p>
    <w:p w:rsidR="00124172" w:rsidRPr="00747D07" w:rsidRDefault="0086624B" w:rsidP="003E7A33">
      <w:pPr>
        <w:pStyle w:val="Kopfzeile"/>
        <w:tabs>
          <w:tab w:val="clear" w:pos="4536"/>
          <w:tab w:val="clear" w:pos="9072"/>
          <w:tab w:val="center" w:pos="1985"/>
          <w:tab w:val="center" w:pos="7088"/>
        </w:tabs>
        <w:jc w:val="center"/>
        <w:rPr>
          <w:rFonts w:asciiTheme="minorHAnsi" w:hAnsiTheme="minorHAnsi" w:cstheme="minorHAnsi"/>
        </w:rPr>
      </w:pPr>
      <w:r w:rsidRPr="00747D07">
        <w:rPr>
          <w:rFonts w:asciiTheme="minorHAnsi" w:hAnsiTheme="minorHAnsi" w:cstheme="minorHAnsi"/>
        </w:rPr>
        <w:t xml:space="preserve">Name &amp; </w:t>
      </w:r>
      <w:r w:rsidR="003E7A33" w:rsidRPr="00747D07">
        <w:rPr>
          <w:rFonts w:asciiTheme="minorHAnsi" w:hAnsiTheme="minorHAnsi" w:cstheme="minorHAnsi"/>
        </w:rPr>
        <w:t>Unterschrift des Bearbeiters</w:t>
      </w:r>
    </w:p>
    <w:sectPr w:rsidR="00124172" w:rsidRPr="00747D07" w:rsidSect="003E7A33">
      <w:pgSz w:w="11906" w:h="16838"/>
      <w:pgMar w:top="709"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A54AF"/>
    <w:multiLevelType w:val="multilevel"/>
    <w:tmpl w:val="A21EEA00"/>
    <w:lvl w:ilvl="0">
      <w:start w:val="2"/>
      <w:numFmt w:val="decimal"/>
      <w:pStyle w:val="berschrift1"/>
      <w:lvlText w:val="%1."/>
      <w:lvlJc w:val="left"/>
      <w:pPr>
        <w:tabs>
          <w:tab w:val="num" w:pos="360"/>
        </w:tabs>
        <w:ind w:left="360" w:hanging="360"/>
      </w:pPr>
      <w:rPr>
        <w:rFonts w:ascii="Times New Roman" w:hAnsi="Times New Roman" w:hint="default"/>
        <w:b/>
        <w:i w:val="0"/>
        <w:sz w:val="24"/>
        <w:szCs w:val="24"/>
      </w:rPr>
    </w:lvl>
    <w:lvl w:ilvl="1">
      <w:start w:val="1"/>
      <w:numFmt w:val="decimal"/>
      <w:pStyle w:val="berschrift2"/>
      <w:lvlText w:val="%1.%2."/>
      <w:lvlJc w:val="left"/>
      <w:pPr>
        <w:tabs>
          <w:tab w:val="num" w:pos="1080"/>
        </w:tabs>
        <w:ind w:left="792" w:hanging="432"/>
      </w:pPr>
      <w:rPr>
        <w:rFonts w:hint="default"/>
      </w:rPr>
    </w:lvl>
    <w:lvl w:ilvl="2">
      <w:start w:val="1"/>
      <w:numFmt w:val="decimal"/>
      <w:pStyle w:val="berschrift3"/>
      <w:lvlText w:val="%1.%2.%3."/>
      <w:lvlJc w:val="left"/>
      <w:pPr>
        <w:tabs>
          <w:tab w:val="num" w:pos="180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666445AA"/>
    <w:multiLevelType w:val="hybridMultilevel"/>
    <w:tmpl w:val="7576D4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A33"/>
    <w:rsid w:val="00006C1E"/>
    <w:rsid w:val="003E7A33"/>
    <w:rsid w:val="005F7983"/>
    <w:rsid w:val="00747D07"/>
    <w:rsid w:val="0086624B"/>
    <w:rsid w:val="00A600B5"/>
    <w:rsid w:val="00D80A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893AD"/>
  <w15:chartTrackingRefBased/>
  <w15:docId w15:val="{3E14D396-637C-4174-B7D7-C5CE81134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E7A33"/>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3E7A33"/>
    <w:pPr>
      <w:tabs>
        <w:tab w:val="center" w:pos="4536"/>
        <w:tab w:val="right" w:pos="9072"/>
      </w:tabs>
    </w:pPr>
  </w:style>
  <w:style w:type="character" w:customStyle="1" w:styleId="KopfzeileZchn">
    <w:name w:val="Kopfzeile Zchn"/>
    <w:basedOn w:val="Absatz-Standardschriftart"/>
    <w:link w:val="Kopfzeile"/>
    <w:rsid w:val="003E7A33"/>
    <w:rPr>
      <w:rFonts w:ascii="Times New Roman" w:eastAsia="Times New Roman" w:hAnsi="Times New Roman" w:cs="Times New Roman"/>
      <w:sz w:val="20"/>
      <w:szCs w:val="20"/>
      <w:lang w:eastAsia="de-DE"/>
    </w:rPr>
  </w:style>
  <w:style w:type="paragraph" w:customStyle="1" w:styleId="Text">
    <w:name w:val="Text"/>
    <w:basedOn w:val="Standard"/>
    <w:link w:val="TextZchn"/>
    <w:rsid w:val="003E7A33"/>
    <w:pPr>
      <w:overflowPunct w:val="0"/>
      <w:autoSpaceDE w:val="0"/>
      <w:autoSpaceDN w:val="0"/>
      <w:adjustRightInd w:val="0"/>
      <w:spacing w:before="80" w:after="80" w:line="300" w:lineRule="exact"/>
      <w:textAlignment w:val="baseline"/>
    </w:pPr>
    <w:rPr>
      <w:sz w:val="22"/>
      <w:lang w:val="de-AT"/>
    </w:rPr>
  </w:style>
  <w:style w:type="paragraph" w:customStyle="1" w:styleId="berschrift1">
    <w:name w:val="Überschrift_1"/>
    <w:basedOn w:val="Text"/>
    <w:rsid w:val="003E7A33"/>
    <w:pPr>
      <w:numPr>
        <w:numId w:val="1"/>
      </w:numPr>
      <w:tabs>
        <w:tab w:val="clear" w:pos="360"/>
        <w:tab w:val="num" w:pos="720"/>
      </w:tabs>
      <w:spacing w:before="0" w:after="0" w:line="240" w:lineRule="auto"/>
      <w:ind w:left="720" w:firstLine="0"/>
    </w:pPr>
    <w:rPr>
      <w:b/>
      <w:bCs/>
      <w:sz w:val="26"/>
      <w:lang w:val="de-DE"/>
    </w:rPr>
  </w:style>
  <w:style w:type="paragraph" w:customStyle="1" w:styleId="berschrift3">
    <w:name w:val="Überschrift_3"/>
    <w:basedOn w:val="Standard"/>
    <w:rsid w:val="003E7A33"/>
    <w:pPr>
      <w:numPr>
        <w:ilvl w:val="2"/>
        <w:numId w:val="1"/>
      </w:numPr>
      <w:overflowPunct w:val="0"/>
      <w:autoSpaceDE w:val="0"/>
      <w:autoSpaceDN w:val="0"/>
      <w:adjustRightInd w:val="0"/>
      <w:textAlignment w:val="baseline"/>
    </w:pPr>
    <w:rPr>
      <w:sz w:val="22"/>
    </w:rPr>
  </w:style>
  <w:style w:type="paragraph" w:customStyle="1" w:styleId="berschrift2">
    <w:name w:val="Überschrift_2"/>
    <w:basedOn w:val="Standard"/>
    <w:rsid w:val="003E7A33"/>
    <w:pPr>
      <w:numPr>
        <w:ilvl w:val="1"/>
        <w:numId w:val="1"/>
      </w:numPr>
      <w:overflowPunct w:val="0"/>
      <w:autoSpaceDE w:val="0"/>
      <w:autoSpaceDN w:val="0"/>
      <w:adjustRightInd w:val="0"/>
      <w:textAlignment w:val="baseline"/>
    </w:pPr>
    <w:rPr>
      <w:sz w:val="24"/>
    </w:rPr>
  </w:style>
  <w:style w:type="character" w:customStyle="1" w:styleId="TextZchn">
    <w:name w:val="Text Zchn"/>
    <w:link w:val="Text"/>
    <w:rsid w:val="003E7A33"/>
    <w:rPr>
      <w:rFonts w:ascii="Times New Roman" w:eastAsia="Times New Roman" w:hAnsi="Times New Roman" w:cs="Times New Roman"/>
      <w:szCs w:val="20"/>
      <w:lang w:val="de-AT" w:eastAsia="de-DE"/>
    </w:rPr>
  </w:style>
  <w:style w:type="paragraph" w:customStyle="1" w:styleId="Paragraph">
    <w:name w:val="Paragraph"/>
    <w:basedOn w:val="Text"/>
    <w:rsid w:val="003E7A33"/>
    <w:pPr>
      <w:spacing w:before="0" w:after="0" w:line="240" w:lineRule="auto"/>
      <w:ind w:left="426"/>
    </w:pPr>
    <w:rPr>
      <w:i/>
      <w:iCs/>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2997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Regionalmanagement steirischer Zentralraum</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Schmid - Regionalmanagement Steirischer Zentralraum</dc:creator>
  <cp:keywords/>
  <dc:description/>
  <cp:lastModifiedBy>SSchmid</cp:lastModifiedBy>
  <cp:revision>4</cp:revision>
  <dcterms:created xsi:type="dcterms:W3CDTF">2023-10-18T10:55:00Z</dcterms:created>
  <dcterms:modified xsi:type="dcterms:W3CDTF">2023-11-21T12:06:00Z</dcterms:modified>
</cp:coreProperties>
</file>